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0D6" w:rsidRPr="00EE32C7" w:rsidRDefault="00C570D6" w:rsidP="00C570D6">
      <w:pPr>
        <w:jc w:val="center"/>
        <w:rPr>
          <w:b/>
          <w:sz w:val="32"/>
          <w:szCs w:val="32"/>
        </w:rPr>
      </w:pPr>
      <w:r w:rsidRPr="00EE32C7">
        <w:rPr>
          <w:rFonts w:hint="eastAsia"/>
          <w:b/>
          <w:sz w:val="32"/>
          <w:szCs w:val="32"/>
        </w:rPr>
        <w:t>关于做好我校</w:t>
      </w:r>
      <w:r w:rsidR="003112B4">
        <w:rPr>
          <w:rFonts w:hint="eastAsia"/>
          <w:b/>
          <w:sz w:val="32"/>
          <w:szCs w:val="32"/>
        </w:rPr>
        <w:t>201</w:t>
      </w:r>
      <w:r w:rsidR="003112B4">
        <w:rPr>
          <w:b/>
          <w:sz w:val="32"/>
          <w:szCs w:val="32"/>
        </w:rPr>
        <w:t>9</w:t>
      </w:r>
      <w:r w:rsidRPr="00EE32C7">
        <w:rPr>
          <w:rFonts w:hint="eastAsia"/>
          <w:b/>
          <w:sz w:val="32"/>
          <w:szCs w:val="32"/>
        </w:rPr>
        <w:t>届毕业生</w:t>
      </w:r>
      <w:r>
        <w:rPr>
          <w:rFonts w:hint="eastAsia"/>
          <w:b/>
          <w:sz w:val="32"/>
          <w:szCs w:val="32"/>
        </w:rPr>
        <w:t>到农村</w:t>
      </w:r>
      <w:r w:rsidRPr="00EE32C7">
        <w:rPr>
          <w:rFonts w:hint="eastAsia"/>
          <w:b/>
          <w:sz w:val="32"/>
          <w:szCs w:val="32"/>
        </w:rPr>
        <w:t>基层</w:t>
      </w:r>
      <w:r w:rsidR="00E14582">
        <w:rPr>
          <w:rFonts w:hint="eastAsia"/>
          <w:b/>
          <w:sz w:val="32"/>
          <w:szCs w:val="32"/>
        </w:rPr>
        <w:t>涉农单位</w:t>
      </w:r>
      <w:r w:rsidRPr="00EE32C7">
        <w:rPr>
          <w:rFonts w:hint="eastAsia"/>
          <w:b/>
          <w:sz w:val="32"/>
          <w:szCs w:val="32"/>
        </w:rPr>
        <w:t>就业学费补偿和国家助学贷款代偿的通知</w:t>
      </w:r>
    </w:p>
    <w:p w:rsidR="00E14582" w:rsidRPr="00DB1112" w:rsidRDefault="00E14582" w:rsidP="00E14582">
      <w:pPr>
        <w:spacing w:line="360" w:lineRule="auto"/>
        <w:rPr>
          <w:rFonts w:asciiTheme="minorEastAsia" w:hAnsiTheme="minorEastAsia"/>
        </w:rPr>
      </w:pPr>
      <w:r w:rsidRPr="00DB1112">
        <w:rPr>
          <w:rFonts w:asciiTheme="minorEastAsia" w:hAnsiTheme="minorEastAsia"/>
        </w:rPr>
        <w:t>各</w:t>
      </w:r>
      <w:r w:rsidR="007F2BC1">
        <w:rPr>
          <w:rFonts w:asciiTheme="minorEastAsia" w:hAnsiTheme="minorEastAsia"/>
        </w:rPr>
        <w:t>位</w:t>
      </w:r>
      <w:r w:rsidRPr="00DB1112">
        <w:rPr>
          <w:rFonts w:asciiTheme="minorEastAsia" w:hAnsiTheme="minorEastAsia"/>
        </w:rPr>
        <w:t>毕业班辅导员</w:t>
      </w:r>
      <w:r w:rsidRPr="00DB1112">
        <w:rPr>
          <w:rFonts w:asciiTheme="minorEastAsia" w:hAnsiTheme="minorEastAsia" w:hint="eastAsia"/>
        </w:rPr>
        <w:t>：</w:t>
      </w:r>
    </w:p>
    <w:p w:rsidR="00E14582" w:rsidRPr="00DB1112" w:rsidRDefault="00E14582" w:rsidP="00E14582">
      <w:pPr>
        <w:spacing w:line="360" w:lineRule="auto"/>
        <w:rPr>
          <w:rFonts w:asciiTheme="minorEastAsia" w:hAnsiTheme="minorEastAsia"/>
        </w:rPr>
      </w:pPr>
      <w:r w:rsidRPr="00DB1112">
        <w:rPr>
          <w:rFonts w:asciiTheme="minorEastAsia" w:hAnsiTheme="minorEastAsia" w:hint="eastAsia"/>
        </w:rPr>
        <w:t xml:space="preserve">     根据市教委的有关文件精神，切实做好我校</w:t>
      </w:r>
      <w:r w:rsidR="004A1A52">
        <w:rPr>
          <w:rFonts w:asciiTheme="minorEastAsia" w:hAnsiTheme="minorEastAsia" w:hint="eastAsia"/>
        </w:rPr>
        <w:t>2018</w:t>
      </w:r>
      <w:r w:rsidRPr="00DB1112">
        <w:rPr>
          <w:rFonts w:asciiTheme="minorEastAsia" w:hAnsiTheme="minorEastAsia" w:hint="eastAsia"/>
        </w:rPr>
        <w:t>届毕业生</w:t>
      </w:r>
      <w:r w:rsidRPr="00E14582">
        <w:rPr>
          <w:rFonts w:hint="eastAsia"/>
        </w:rPr>
        <w:t>到农村基层涉农单位就业学费补偿和国家助学贷款代偿的通知</w:t>
      </w:r>
      <w:r w:rsidRPr="00DB1112">
        <w:rPr>
          <w:rFonts w:asciiTheme="minorEastAsia" w:hAnsiTheme="minorEastAsia" w:hint="eastAsia"/>
        </w:rPr>
        <w:t>，现将有关内容通知如下：</w:t>
      </w:r>
    </w:p>
    <w:p w:rsidR="005C0ACF" w:rsidRPr="005C0ACF" w:rsidRDefault="005C0ACF" w:rsidP="005C0ACF">
      <w:pPr>
        <w:spacing w:line="360" w:lineRule="auto"/>
        <w:rPr>
          <w:rFonts w:asciiTheme="minorEastAsia" w:hAnsiTheme="minorEastAsia"/>
          <w:b/>
        </w:rPr>
      </w:pPr>
      <w:r w:rsidRPr="005C0ACF">
        <w:rPr>
          <w:rFonts w:asciiTheme="minorEastAsia" w:hAnsiTheme="minorEastAsia" w:hint="eastAsia"/>
          <w:b/>
          <w:bCs/>
        </w:rPr>
        <w:t xml:space="preserve">一．资助对象: </w:t>
      </w:r>
    </w:p>
    <w:p w:rsidR="005C0ACF" w:rsidRPr="005C0ACF" w:rsidRDefault="005C0ACF" w:rsidP="005C0ACF">
      <w:pPr>
        <w:spacing w:line="360" w:lineRule="auto"/>
        <w:rPr>
          <w:rFonts w:asciiTheme="minorEastAsia" w:hAnsiTheme="minorEastAsia"/>
        </w:rPr>
      </w:pPr>
      <w:r w:rsidRPr="005C0ACF">
        <w:rPr>
          <w:rFonts w:asciiTheme="minorEastAsia" w:hAnsiTheme="minorEastAsia" w:hint="eastAsia"/>
          <w:bCs/>
        </w:rPr>
        <w:t>高校毕业生到本市农村基层涉农单位就业服务期在</w:t>
      </w:r>
      <w:r w:rsidRPr="005C0ACF">
        <w:rPr>
          <w:rFonts w:asciiTheme="minorEastAsia" w:hAnsiTheme="minorEastAsia"/>
          <w:bCs/>
        </w:rPr>
        <w:t>3</w:t>
      </w:r>
      <w:r w:rsidRPr="005C0ACF">
        <w:rPr>
          <w:rFonts w:asciiTheme="minorEastAsia" w:hAnsiTheme="minorEastAsia" w:hint="eastAsia"/>
          <w:bCs/>
        </w:rPr>
        <w:t>年以上（含</w:t>
      </w:r>
      <w:r w:rsidRPr="005C0ACF">
        <w:rPr>
          <w:rFonts w:asciiTheme="minorEastAsia" w:hAnsiTheme="minorEastAsia"/>
          <w:bCs/>
        </w:rPr>
        <w:t>3</w:t>
      </w:r>
      <w:r w:rsidRPr="005C0ACF">
        <w:rPr>
          <w:rFonts w:asciiTheme="minorEastAsia" w:hAnsiTheme="minorEastAsia" w:hint="eastAsia"/>
          <w:bCs/>
        </w:rPr>
        <w:t>年）。</w:t>
      </w:r>
    </w:p>
    <w:p w:rsidR="005C0ACF" w:rsidRPr="005C0ACF" w:rsidRDefault="005C0ACF" w:rsidP="005C0ACF">
      <w:pPr>
        <w:spacing w:line="360" w:lineRule="auto"/>
        <w:rPr>
          <w:rFonts w:asciiTheme="minorEastAsia" w:hAnsiTheme="minorEastAsia"/>
        </w:rPr>
      </w:pPr>
      <w:r w:rsidRPr="005C0ACF">
        <w:rPr>
          <w:rFonts w:asciiTheme="minorEastAsia" w:hAnsiTheme="minorEastAsia" w:hint="eastAsia"/>
          <w:bCs/>
        </w:rPr>
        <w:t>1.</w:t>
      </w:r>
      <w:r w:rsidRPr="005C0ACF">
        <w:rPr>
          <w:rFonts w:asciiTheme="minorEastAsia" w:hAnsiTheme="minorEastAsia"/>
          <w:bCs/>
        </w:rPr>
        <w:t>三支一扶的毕业生，服务期满后</w:t>
      </w:r>
      <w:r w:rsidRPr="005C0ACF">
        <w:rPr>
          <w:rFonts w:asciiTheme="minorEastAsia" w:hAnsiTheme="minorEastAsia" w:hint="eastAsia"/>
          <w:bCs/>
        </w:rPr>
        <w:t>到本市农村基层涉农单位就业服务期在</w:t>
      </w:r>
      <w:r w:rsidRPr="005C0ACF">
        <w:rPr>
          <w:rFonts w:asciiTheme="minorEastAsia" w:hAnsiTheme="minorEastAsia"/>
          <w:bCs/>
        </w:rPr>
        <w:t>3</w:t>
      </w:r>
      <w:r w:rsidRPr="005C0ACF">
        <w:rPr>
          <w:rFonts w:asciiTheme="minorEastAsia" w:hAnsiTheme="minorEastAsia" w:hint="eastAsia"/>
          <w:bCs/>
        </w:rPr>
        <w:t>年以上（含</w:t>
      </w:r>
      <w:r w:rsidRPr="005C0ACF">
        <w:rPr>
          <w:rFonts w:asciiTheme="minorEastAsia" w:hAnsiTheme="minorEastAsia"/>
          <w:bCs/>
        </w:rPr>
        <w:t>3</w:t>
      </w:r>
      <w:r w:rsidRPr="005C0ACF">
        <w:rPr>
          <w:rFonts w:asciiTheme="minorEastAsia" w:hAnsiTheme="minorEastAsia" w:hint="eastAsia"/>
          <w:bCs/>
        </w:rPr>
        <w:t>年）。</w:t>
      </w:r>
    </w:p>
    <w:p w:rsidR="005C0ACF" w:rsidRPr="005C0ACF" w:rsidRDefault="005C0ACF" w:rsidP="005C0ACF">
      <w:pPr>
        <w:spacing w:line="360" w:lineRule="auto"/>
        <w:rPr>
          <w:rFonts w:asciiTheme="minorEastAsia" w:hAnsiTheme="minorEastAsia"/>
        </w:rPr>
      </w:pPr>
      <w:r w:rsidRPr="005C0ACF">
        <w:rPr>
          <w:rFonts w:asciiTheme="minorEastAsia" w:hAnsiTheme="minorEastAsia" w:hint="eastAsia"/>
          <w:bCs/>
        </w:rPr>
        <w:t>2.大学生村官的毕业生，期满后到本市农村基层涉农单位就业服务期在</w:t>
      </w:r>
      <w:r w:rsidRPr="005C0ACF">
        <w:rPr>
          <w:rFonts w:asciiTheme="minorEastAsia" w:hAnsiTheme="minorEastAsia"/>
          <w:bCs/>
        </w:rPr>
        <w:t>3</w:t>
      </w:r>
      <w:r w:rsidRPr="005C0ACF">
        <w:rPr>
          <w:rFonts w:asciiTheme="minorEastAsia" w:hAnsiTheme="minorEastAsia" w:hint="eastAsia"/>
          <w:bCs/>
        </w:rPr>
        <w:t>年以上（含</w:t>
      </w:r>
      <w:r w:rsidRPr="005C0ACF">
        <w:rPr>
          <w:rFonts w:asciiTheme="minorEastAsia" w:hAnsiTheme="minorEastAsia"/>
          <w:bCs/>
        </w:rPr>
        <w:t>3</w:t>
      </w:r>
      <w:r w:rsidRPr="005C0ACF">
        <w:rPr>
          <w:rFonts w:asciiTheme="minorEastAsia" w:hAnsiTheme="minorEastAsia" w:hint="eastAsia"/>
          <w:bCs/>
        </w:rPr>
        <w:t>年）。</w:t>
      </w:r>
    </w:p>
    <w:p w:rsidR="005C0ACF" w:rsidRPr="005C0ACF" w:rsidRDefault="005C0ACF" w:rsidP="005C0ACF">
      <w:pPr>
        <w:spacing w:line="360" w:lineRule="auto"/>
        <w:rPr>
          <w:rFonts w:asciiTheme="minorEastAsia" w:hAnsiTheme="minorEastAsia"/>
          <w:b/>
        </w:rPr>
      </w:pPr>
      <w:r w:rsidRPr="005C0ACF">
        <w:rPr>
          <w:rFonts w:asciiTheme="minorEastAsia" w:hAnsiTheme="minorEastAsia" w:hint="eastAsia"/>
          <w:b/>
          <w:bCs/>
        </w:rPr>
        <w:t xml:space="preserve">二．资助内容: </w:t>
      </w:r>
    </w:p>
    <w:p w:rsidR="005C0ACF" w:rsidRPr="005C0ACF" w:rsidRDefault="005C0ACF" w:rsidP="005C0ACF">
      <w:pPr>
        <w:spacing w:line="360" w:lineRule="auto"/>
        <w:rPr>
          <w:rFonts w:asciiTheme="minorEastAsia" w:hAnsiTheme="minorEastAsia"/>
        </w:rPr>
      </w:pPr>
      <w:r w:rsidRPr="005C0ACF">
        <w:rPr>
          <w:rFonts w:asciiTheme="minorEastAsia" w:hAnsiTheme="minorEastAsia" w:hint="eastAsia"/>
          <w:bCs/>
        </w:rPr>
        <w:t>1.学费补偿</w:t>
      </w:r>
    </w:p>
    <w:p w:rsidR="005C0ACF" w:rsidRPr="005C0ACF" w:rsidRDefault="005C0ACF" w:rsidP="005C0ACF">
      <w:pPr>
        <w:spacing w:line="360" w:lineRule="auto"/>
        <w:rPr>
          <w:rFonts w:asciiTheme="minorEastAsia" w:hAnsiTheme="minorEastAsia"/>
        </w:rPr>
      </w:pPr>
      <w:r w:rsidRPr="005C0ACF">
        <w:rPr>
          <w:rFonts w:asciiTheme="minorEastAsia" w:hAnsiTheme="minorEastAsia" w:hint="eastAsia"/>
          <w:bCs/>
        </w:rPr>
        <w:t>2.国家助学贷款代偿（含校园地国家助学贷款和生源地国家助学贷款），代偿的经费优先用于偿还国家助学贷款本金及其全部偿还之前产生的利息。</w:t>
      </w:r>
    </w:p>
    <w:p w:rsidR="005C0ACF" w:rsidRPr="005C0ACF" w:rsidRDefault="005C0ACF" w:rsidP="005C0ACF">
      <w:pPr>
        <w:spacing w:line="360" w:lineRule="auto"/>
        <w:rPr>
          <w:rFonts w:asciiTheme="minorEastAsia" w:hAnsiTheme="minorEastAsia"/>
          <w:b/>
        </w:rPr>
      </w:pPr>
      <w:r w:rsidRPr="005C0ACF">
        <w:rPr>
          <w:rFonts w:asciiTheme="minorEastAsia" w:hAnsiTheme="minorEastAsia" w:hint="eastAsia"/>
          <w:b/>
          <w:bCs/>
        </w:rPr>
        <w:t xml:space="preserve">三．资助标准:      </w:t>
      </w:r>
    </w:p>
    <w:p w:rsidR="005C0ACF" w:rsidRPr="005C0ACF" w:rsidRDefault="005C0ACF" w:rsidP="005C0ACF">
      <w:pPr>
        <w:spacing w:line="360" w:lineRule="auto"/>
        <w:rPr>
          <w:rFonts w:asciiTheme="minorEastAsia" w:hAnsiTheme="minorEastAsia"/>
        </w:rPr>
      </w:pPr>
      <w:r w:rsidRPr="005C0ACF">
        <w:rPr>
          <w:rFonts w:asciiTheme="minorEastAsia" w:hAnsiTheme="minorEastAsia" w:hint="eastAsia"/>
          <w:bCs/>
        </w:rPr>
        <w:t>本专科学生（含第二学士学位、高职学生）每学年补偿学费和代偿国家助学贷款的金额最高不超过8000元。</w:t>
      </w:r>
    </w:p>
    <w:p w:rsidR="005C0ACF" w:rsidRPr="005C0ACF" w:rsidRDefault="005C0ACF" w:rsidP="005C0ACF">
      <w:pPr>
        <w:spacing w:line="360" w:lineRule="auto"/>
        <w:rPr>
          <w:rFonts w:asciiTheme="minorEastAsia" w:hAnsiTheme="minorEastAsia"/>
        </w:rPr>
      </w:pPr>
      <w:r w:rsidRPr="005C0ACF">
        <w:rPr>
          <w:rFonts w:asciiTheme="minorEastAsia" w:hAnsiTheme="minorEastAsia" w:hint="eastAsia"/>
          <w:bCs/>
        </w:rPr>
        <w:t>1.毕业生在校学习期间每年实际缴纳的学费或获得的国家助学贷款低于8000元的，按照实际缴纳的学费或获得的国家助学贷款金额实行补代偿。</w:t>
      </w:r>
    </w:p>
    <w:p w:rsidR="005C0ACF" w:rsidRPr="005C0ACF" w:rsidRDefault="005C0ACF" w:rsidP="005C0ACF">
      <w:pPr>
        <w:spacing w:line="360" w:lineRule="auto"/>
        <w:rPr>
          <w:rFonts w:asciiTheme="minorEastAsia" w:hAnsiTheme="minorEastAsia"/>
        </w:rPr>
      </w:pPr>
      <w:r w:rsidRPr="005C0ACF">
        <w:rPr>
          <w:rFonts w:asciiTheme="minorEastAsia" w:hAnsiTheme="minorEastAsia" w:hint="eastAsia"/>
          <w:bCs/>
        </w:rPr>
        <w:t>2.毕业生在校学习期间每年实际缴纳的学费或获得的国家助学贷款高于8000元的，按照每年8000元的金额实行补代偿。</w:t>
      </w:r>
    </w:p>
    <w:p w:rsidR="005C0ACF" w:rsidRPr="005C0ACF" w:rsidRDefault="005C0ACF" w:rsidP="005C0ACF">
      <w:pPr>
        <w:spacing w:line="360" w:lineRule="auto"/>
        <w:rPr>
          <w:rFonts w:asciiTheme="minorEastAsia" w:hAnsiTheme="minorEastAsia"/>
          <w:b/>
        </w:rPr>
      </w:pPr>
      <w:r w:rsidRPr="005C0ACF">
        <w:rPr>
          <w:rFonts w:asciiTheme="minorEastAsia" w:hAnsiTheme="minorEastAsia" w:hint="eastAsia"/>
          <w:b/>
          <w:bCs/>
        </w:rPr>
        <w:t>获得国家助学贷款的学生可以在学费补偿和国家助学贷款代偿 两项中选择就高申请。</w:t>
      </w:r>
    </w:p>
    <w:p w:rsidR="005C0ACF" w:rsidRPr="005C0ACF" w:rsidRDefault="005C0ACF" w:rsidP="005C0ACF">
      <w:pPr>
        <w:spacing w:line="360" w:lineRule="auto"/>
        <w:rPr>
          <w:rFonts w:asciiTheme="minorEastAsia" w:hAnsiTheme="minorEastAsia"/>
        </w:rPr>
      </w:pPr>
      <w:r w:rsidRPr="005C0ACF">
        <w:rPr>
          <w:rFonts w:asciiTheme="minorEastAsia" w:hAnsiTheme="minorEastAsia" w:hint="eastAsia"/>
          <w:b/>
        </w:rPr>
        <w:t>四．资助年限:</w:t>
      </w:r>
      <w:r w:rsidRPr="005C0ACF">
        <w:rPr>
          <w:rFonts w:asciiTheme="minorEastAsia" w:hAnsiTheme="minorEastAsia" w:hint="eastAsia"/>
        </w:rPr>
        <w:t xml:space="preserve">  </w:t>
      </w:r>
      <w:r w:rsidR="000971A8">
        <w:rPr>
          <w:rFonts w:asciiTheme="minorEastAsia" w:hAnsiTheme="minorEastAsia" w:hint="eastAsia"/>
          <w:bCs/>
        </w:rPr>
        <w:t>4</w:t>
      </w:r>
      <w:r w:rsidRPr="005C0ACF">
        <w:rPr>
          <w:rFonts w:asciiTheme="minorEastAsia" w:hAnsiTheme="minorEastAsia" w:hint="eastAsia"/>
          <w:bCs/>
        </w:rPr>
        <w:t>年</w:t>
      </w:r>
    </w:p>
    <w:p w:rsidR="005C0ACF" w:rsidRPr="005C0ACF" w:rsidRDefault="005C0ACF" w:rsidP="005C0ACF">
      <w:pPr>
        <w:spacing w:line="360" w:lineRule="auto"/>
        <w:rPr>
          <w:rFonts w:asciiTheme="minorEastAsia" w:hAnsiTheme="minorEastAsia"/>
        </w:rPr>
      </w:pPr>
      <w:r w:rsidRPr="005C0ACF">
        <w:rPr>
          <w:rFonts w:asciiTheme="minorEastAsia" w:hAnsiTheme="minorEastAsia" w:hint="eastAsia"/>
          <w:b/>
        </w:rPr>
        <w:t>五．资助方法:</w:t>
      </w:r>
      <w:r w:rsidRPr="005C0ACF">
        <w:rPr>
          <w:rFonts w:asciiTheme="minorEastAsia" w:hAnsiTheme="minorEastAsia" w:cs="Times New Roman" w:hint="eastAsia"/>
          <w:bCs/>
          <w:kern w:val="24"/>
        </w:rPr>
        <w:t xml:space="preserve"> </w:t>
      </w:r>
      <w:r w:rsidRPr="005C0ACF">
        <w:rPr>
          <w:rFonts w:asciiTheme="minorEastAsia" w:hAnsiTheme="minorEastAsia" w:hint="eastAsia"/>
          <w:bCs/>
        </w:rPr>
        <w:t>获得学费补偿和国家助学贷款代偿资格的毕业生采取分年度补代偿的办法，学生毕业后每年按学费补偿或国家助学贷款代偿总额的1/3进行补代偿，3年补代偿完毕。</w:t>
      </w:r>
    </w:p>
    <w:p w:rsidR="00655EED" w:rsidRPr="00655EED" w:rsidRDefault="00655EED" w:rsidP="00655EED">
      <w:pPr>
        <w:spacing w:line="360" w:lineRule="auto"/>
        <w:rPr>
          <w:rFonts w:asciiTheme="minorEastAsia" w:hAnsiTheme="minorEastAsia"/>
          <w:b/>
        </w:rPr>
      </w:pPr>
      <w:r w:rsidRPr="00655EED">
        <w:rPr>
          <w:rFonts w:asciiTheme="minorEastAsia" w:hAnsiTheme="minorEastAsia" w:hint="eastAsia"/>
          <w:b/>
          <w:bCs/>
        </w:rPr>
        <w:t xml:space="preserve">六.需要注意的问题: </w:t>
      </w:r>
    </w:p>
    <w:p w:rsidR="00655EED" w:rsidRPr="00655EED" w:rsidRDefault="00655EED" w:rsidP="00655EED">
      <w:pPr>
        <w:spacing w:line="360" w:lineRule="auto"/>
        <w:rPr>
          <w:rFonts w:asciiTheme="minorEastAsia" w:hAnsiTheme="minorEastAsia"/>
          <w:b/>
        </w:rPr>
      </w:pPr>
      <w:r w:rsidRPr="00655EED">
        <w:rPr>
          <w:rFonts w:asciiTheme="minorEastAsia" w:hAnsiTheme="minorEastAsia" w:hint="eastAsia"/>
          <w:bCs/>
        </w:rPr>
        <w:t>1.高校毕业生是指本市（包括部属）普通高等学校中的全日制本专科生（含高职）、研究生、第二学士学位应届毕业生。</w:t>
      </w:r>
      <w:r w:rsidRPr="00655EED">
        <w:rPr>
          <w:rFonts w:asciiTheme="minorEastAsia" w:hAnsiTheme="minorEastAsia" w:hint="eastAsia"/>
          <w:b/>
          <w:bCs/>
        </w:rPr>
        <w:t>定向、委培以及在校学习期间已享受免除学费政策的学生除外。</w:t>
      </w:r>
    </w:p>
    <w:p w:rsidR="00655EED" w:rsidRPr="00655EED" w:rsidRDefault="00655EED" w:rsidP="00655EED">
      <w:pPr>
        <w:spacing w:line="360" w:lineRule="auto"/>
        <w:rPr>
          <w:rFonts w:asciiTheme="minorEastAsia" w:hAnsiTheme="minorEastAsia"/>
        </w:rPr>
      </w:pPr>
      <w:r w:rsidRPr="00655EED">
        <w:rPr>
          <w:rFonts w:asciiTheme="minorEastAsia" w:hAnsiTheme="minorEastAsia" w:hint="eastAsia"/>
          <w:bCs/>
        </w:rPr>
        <w:lastRenderedPageBreak/>
        <w:t>2.农村基层涉农单位是指乡镇农业公共服务中心、乡镇农村经营管理站、行政村、农民专业合作社，以及工作场所在农业地区的从事农业生产、农产品加工和销售、农业科技研发和推广服务等的涉农企业单位。</w:t>
      </w:r>
    </w:p>
    <w:p w:rsidR="00655EED" w:rsidRPr="00655EED" w:rsidRDefault="00DB0E51" w:rsidP="00655EED">
      <w:pPr>
        <w:spacing w:line="360" w:lineRule="auto"/>
        <w:rPr>
          <w:rFonts w:asciiTheme="minorEastAsia" w:hAnsiTheme="minorEastAsia"/>
          <w:bCs/>
        </w:rPr>
      </w:pPr>
      <w:r>
        <w:rPr>
          <w:rFonts w:asciiTheme="minorEastAsia" w:hAnsiTheme="minorEastAsia" w:hint="eastAsia"/>
          <w:bCs/>
        </w:rPr>
        <w:t>3</w:t>
      </w:r>
      <w:r w:rsidR="00655EED" w:rsidRPr="00655EED">
        <w:rPr>
          <w:rFonts w:asciiTheme="minorEastAsia" w:hAnsiTheme="minorEastAsia" w:hint="eastAsia"/>
          <w:bCs/>
        </w:rPr>
        <w:t>.本市农业地区专指崇明、金山、奉贤、青浦、松江5个区（县），以及闵行、嘉定、宝山、浦东4个区中的农业地区。</w:t>
      </w:r>
    </w:p>
    <w:p w:rsidR="00655EED" w:rsidRDefault="00655EED" w:rsidP="00655EED">
      <w:pPr>
        <w:spacing w:line="360" w:lineRule="auto"/>
        <w:rPr>
          <w:rFonts w:asciiTheme="minorEastAsia" w:hAnsiTheme="minorEastAsia"/>
          <w:b/>
          <w:bCs/>
        </w:rPr>
      </w:pPr>
      <w:r w:rsidRPr="00AB30B0">
        <w:rPr>
          <w:rFonts w:asciiTheme="minorEastAsia" w:hAnsiTheme="minorEastAsia" w:hint="eastAsia"/>
          <w:b/>
          <w:bCs/>
        </w:rPr>
        <w:t>七、如有符合条件的学生请至学生处进行申请。</w:t>
      </w:r>
    </w:p>
    <w:p w:rsidR="00655EED" w:rsidRDefault="00655EED" w:rsidP="00655EED">
      <w:pPr>
        <w:spacing w:line="360" w:lineRule="auto"/>
        <w:rPr>
          <w:rFonts w:asciiTheme="minorEastAsia" w:hAnsiTheme="minorEastAsia"/>
          <w:b/>
          <w:bCs/>
        </w:rPr>
      </w:pPr>
    </w:p>
    <w:p w:rsidR="00655EED" w:rsidRDefault="00655EED" w:rsidP="00655EED">
      <w:pPr>
        <w:spacing w:line="360" w:lineRule="auto"/>
        <w:rPr>
          <w:rFonts w:asciiTheme="minorEastAsia" w:hAnsiTheme="minorEastAsia"/>
          <w:b/>
          <w:bCs/>
        </w:rPr>
      </w:pPr>
      <w:r>
        <w:rPr>
          <w:rFonts w:asciiTheme="minorEastAsia" w:hAnsiTheme="minorEastAsia" w:hint="eastAsia"/>
          <w:b/>
          <w:bCs/>
        </w:rPr>
        <w:t xml:space="preserve">                </w:t>
      </w:r>
    </w:p>
    <w:p w:rsidR="00655EED" w:rsidRDefault="00655EED" w:rsidP="00655EED">
      <w:pPr>
        <w:spacing w:line="360" w:lineRule="auto"/>
        <w:rPr>
          <w:rFonts w:asciiTheme="minorEastAsia" w:hAnsiTheme="minorEastAsia"/>
          <w:b/>
          <w:bCs/>
        </w:rPr>
      </w:pPr>
    </w:p>
    <w:p w:rsidR="00655EED" w:rsidRPr="00AB30B0" w:rsidRDefault="00655EED" w:rsidP="00655EED">
      <w:pPr>
        <w:spacing w:line="360" w:lineRule="auto"/>
        <w:rPr>
          <w:rFonts w:asciiTheme="minorEastAsia" w:hAnsiTheme="minorEastAsia"/>
          <w:bCs/>
        </w:rPr>
      </w:pPr>
      <w:r>
        <w:rPr>
          <w:rFonts w:asciiTheme="minorEastAsia" w:hAnsiTheme="minorEastAsia" w:hint="eastAsia"/>
          <w:b/>
          <w:bCs/>
        </w:rPr>
        <w:t xml:space="preserve">                                                  </w:t>
      </w:r>
      <w:r w:rsidRPr="00AB30B0">
        <w:rPr>
          <w:rFonts w:asciiTheme="minorEastAsia" w:hAnsiTheme="minorEastAsia" w:hint="eastAsia"/>
          <w:bCs/>
        </w:rPr>
        <w:t xml:space="preserve">     学生处</w:t>
      </w:r>
    </w:p>
    <w:p w:rsidR="00655EED" w:rsidRPr="00AB30B0" w:rsidRDefault="00655EED" w:rsidP="00655EED">
      <w:pPr>
        <w:spacing w:line="360" w:lineRule="auto"/>
        <w:rPr>
          <w:rFonts w:asciiTheme="minorEastAsia" w:hAnsiTheme="minorEastAsia"/>
          <w:sz w:val="24"/>
          <w:szCs w:val="24"/>
        </w:rPr>
      </w:pPr>
      <w:r w:rsidRPr="00AB30B0">
        <w:rPr>
          <w:rFonts w:asciiTheme="minorEastAsia" w:hAnsiTheme="minorEastAsia" w:hint="eastAsia"/>
          <w:bCs/>
        </w:rPr>
        <w:t xml:space="preserve">                         </w:t>
      </w:r>
      <w:r w:rsidR="004A1A52">
        <w:rPr>
          <w:rFonts w:asciiTheme="minorEastAsia" w:hAnsiTheme="minorEastAsia" w:hint="eastAsia"/>
          <w:bCs/>
        </w:rPr>
        <w:t xml:space="preserve">                            201</w:t>
      </w:r>
      <w:r w:rsidR="003112B4">
        <w:rPr>
          <w:rFonts w:asciiTheme="minorEastAsia" w:hAnsiTheme="minorEastAsia"/>
          <w:bCs/>
        </w:rPr>
        <w:t>9</w:t>
      </w:r>
      <w:r w:rsidRPr="00AB30B0">
        <w:rPr>
          <w:rFonts w:asciiTheme="minorEastAsia" w:hAnsiTheme="minorEastAsia" w:hint="eastAsia"/>
          <w:bCs/>
        </w:rPr>
        <w:t>年</w:t>
      </w:r>
      <w:r w:rsidR="002727CA">
        <w:rPr>
          <w:rFonts w:asciiTheme="minorEastAsia" w:hAnsiTheme="minorEastAsia" w:hint="eastAsia"/>
          <w:bCs/>
        </w:rPr>
        <w:t>5</w:t>
      </w:r>
      <w:r w:rsidRPr="00AB30B0">
        <w:rPr>
          <w:rFonts w:asciiTheme="minorEastAsia" w:hAnsiTheme="minorEastAsia" w:hint="eastAsia"/>
          <w:bCs/>
        </w:rPr>
        <w:t>月</w:t>
      </w:r>
    </w:p>
    <w:p w:rsidR="006A7617" w:rsidRPr="00655EED" w:rsidRDefault="006A7617">
      <w:bookmarkStart w:id="0" w:name="_GoBack"/>
      <w:bookmarkEnd w:id="0"/>
    </w:p>
    <w:sectPr w:rsidR="006A7617" w:rsidRPr="00655EED" w:rsidSect="004072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570D6"/>
    <w:rsid w:val="000971A8"/>
    <w:rsid w:val="00145AE8"/>
    <w:rsid w:val="001562BE"/>
    <w:rsid w:val="002727CA"/>
    <w:rsid w:val="00283F87"/>
    <w:rsid w:val="003112B4"/>
    <w:rsid w:val="00407213"/>
    <w:rsid w:val="004A1A52"/>
    <w:rsid w:val="00596F2D"/>
    <w:rsid w:val="005C0ACF"/>
    <w:rsid w:val="005E20B5"/>
    <w:rsid w:val="00655EED"/>
    <w:rsid w:val="006A7617"/>
    <w:rsid w:val="007520BC"/>
    <w:rsid w:val="007F2BC1"/>
    <w:rsid w:val="008838CD"/>
    <w:rsid w:val="00C570D6"/>
    <w:rsid w:val="00DB0E51"/>
    <w:rsid w:val="00E14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1E526D-1610-4F2A-A789-083C086CC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zh-CN"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0D6"/>
  </w:style>
  <w:style w:type="paragraph" w:styleId="1">
    <w:name w:val="heading 1"/>
    <w:basedOn w:val="a"/>
    <w:next w:val="a"/>
    <w:link w:val="1Char"/>
    <w:uiPriority w:val="9"/>
    <w:qFormat/>
    <w:rsid w:val="007520BC"/>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520BC"/>
    <w:rPr>
      <w:b/>
      <w:bCs/>
      <w:kern w:val="44"/>
      <w:sz w:val="44"/>
      <w:szCs w:val="44"/>
    </w:rPr>
  </w:style>
  <w:style w:type="paragraph" w:styleId="a3">
    <w:name w:val="Subtitle"/>
    <w:basedOn w:val="a"/>
    <w:next w:val="a"/>
    <w:link w:val="Char"/>
    <w:uiPriority w:val="11"/>
    <w:qFormat/>
    <w:rsid w:val="007520BC"/>
    <w:pPr>
      <w:spacing w:before="240" w:after="60" w:line="312" w:lineRule="atLeast"/>
      <w:jc w:val="center"/>
      <w:outlineLvl w:val="1"/>
    </w:pPr>
    <w:rPr>
      <w:rFonts w:asciiTheme="majorHAnsi" w:eastAsia="宋体" w:hAnsiTheme="majorHAnsi" w:cstheme="majorBidi"/>
      <w:b/>
      <w:bCs/>
      <w:kern w:val="28"/>
      <w:sz w:val="32"/>
      <w:szCs w:val="32"/>
    </w:rPr>
  </w:style>
  <w:style w:type="character" w:customStyle="1" w:styleId="Char">
    <w:name w:val="副标题 Char"/>
    <w:basedOn w:val="a0"/>
    <w:link w:val="a3"/>
    <w:uiPriority w:val="11"/>
    <w:rsid w:val="007520BC"/>
    <w:rPr>
      <w:rFonts w:asciiTheme="majorHAnsi" w:eastAsia="宋体" w:hAnsiTheme="majorHAnsi" w:cstheme="majorBidi"/>
      <w:b/>
      <w:bCs/>
      <w:kern w:val="28"/>
      <w:sz w:val="32"/>
      <w:szCs w:val="32"/>
    </w:rPr>
  </w:style>
  <w:style w:type="paragraph" w:styleId="a4">
    <w:name w:val="List Paragraph"/>
    <w:basedOn w:val="a"/>
    <w:uiPriority w:val="34"/>
    <w:qFormat/>
    <w:rsid w:val="007520B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158</Words>
  <Characters>907</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颜丽苹</dc:creator>
  <cp:lastModifiedBy>China</cp:lastModifiedBy>
  <cp:revision>19</cp:revision>
  <dcterms:created xsi:type="dcterms:W3CDTF">2017-03-22T07:15:00Z</dcterms:created>
  <dcterms:modified xsi:type="dcterms:W3CDTF">2019-04-22T08:04:00Z</dcterms:modified>
</cp:coreProperties>
</file>